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5195"/>
        <w:gridCol w:w="1939"/>
        <w:gridCol w:w="1939"/>
      </w:tblGrid>
      <w:tr w:rsidR="000C771A" w:rsidRPr="000C771A" w:rsidTr="000C771A">
        <w:trPr>
          <w:tblHeader/>
        </w:trPr>
        <w:tc>
          <w:tcPr>
            <w:tcW w:w="0" w:type="auto"/>
            <w:gridSpan w:val="3"/>
            <w:tcBorders>
              <w:top w:val="nil"/>
              <w:left w:val="nil"/>
              <w:bottom w:val="nil"/>
              <w:right w:val="nil"/>
            </w:tcBorders>
            <w:shd w:val="clear" w:color="auto" w:fill="EDEBE0"/>
            <w:tcMar>
              <w:top w:w="60" w:type="dxa"/>
              <w:left w:w="60" w:type="dxa"/>
              <w:bottom w:w="60" w:type="dxa"/>
              <w:right w:w="60" w:type="dxa"/>
            </w:tcMar>
            <w:vAlign w:val="center"/>
            <w:hideMark/>
          </w:tcPr>
          <w:p w:rsidR="000C771A" w:rsidRPr="000C771A" w:rsidRDefault="000C771A" w:rsidP="000C771A">
            <w:pPr>
              <w:spacing w:after="75" w:line="240" w:lineRule="auto"/>
              <w:rPr>
                <w:rFonts w:ascii="Verdana" w:eastAsia="Times New Roman" w:hAnsi="Verdana" w:cs="Times New Roman"/>
                <w:sz w:val="14"/>
                <w:szCs w:val="14"/>
                <w:lang w:eastAsia="en-AU"/>
              </w:rPr>
            </w:pPr>
            <w:r w:rsidRPr="000C771A">
              <w:rPr>
                <w:rFonts w:ascii="Verdana" w:eastAsia="Times New Roman" w:hAnsi="Verdana" w:cs="Times New Roman"/>
                <w:b/>
                <w:bCs/>
                <w:sz w:val="14"/>
                <w:szCs w:val="14"/>
                <w:lang w:eastAsia="en-AU"/>
              </w:rPr>
              <w:t>Table 61:</w:t>
            </w:r>
            <w:r w:rsidRPr="000C771A">
              <w:rPr>
                <w:rFonts w:ascii="Verdana" w:eastAsia="Times New Roman" w:hAnsi="Verdana" w:cs="Times New Roman"/>
                <w:sz w:val="14"/>
                <w:szCs w:val="14"/>
                <w:lang w:eastAsia="en-AU"/>
              </w:rPr>
              <w:t xml:space="preserve"> Centrelink payments merit review applications</w:t>
            </w:r>
          </w:p>
        </w:tc>
      </w:tr>
      <w:tr w:rsidR="000C771A" w:rsidRPr="000C771A" w:rsidTr="000C771A">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0C771A" w:rsidRPr="000C771A" w:rsidRDefault="000C771A" w:rsidP="000C771A">
            <w:pPr>
              <w:spacing w:after="0" w:line="240" w:lineRule="auto"/>
              <w:jc w:val="center"/>
              <w:rPr>
                <w:rFonts w:ascii="Verdana" w:eastAsia="Times New Roman" w:hAnsi="Verdana" w:cs="Times New Roman"/>
                <w:b/>
                <w:bCs/>
                <w:color w:val="000000"/>
                <w:sz w:val="17"/>
                <w:szCs w:val="17"/>
                <w:lang w:eastAsia="en-AU"/>
              </w:rPr>
            </w:pPr>
            <w:r w:rsidRPr="000C771A">
              <w:rPr>
                <w:rFonts w:ascii="Verdana" w:eastAsia="Times New Roman" w:hAnsi="Verdana" w:cs="Times New Roman"/>
                <w:b/>
                <w:bCs/>
                <w:color w:val="000000"/>
                <w:sz w:val="17"/>
                <w:szCs w:val="17"/>
                <w:lang w:eastAsia="en-AU"/>
              </w:rPr>
              <w:t>Applications</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0C771A" w:rsidRPr="000C771A" w:rsidRDefault="000C771A" w:rsidP="000C771A">
            <w:pPr>
              <w:spacing w:after="0" w:line="240" w:lineRule="auto"/>
              <w:jc w:val="right"/>
              <w:rPr>
                <w:rFonts w:ascii="Verdana" w:eastAsia="Times New Roman" w:hAnsi="Verdana" w:cs="Times New Roman"/>
                <w:b/>
                <w:bCs/>
                <w:color w:val="000000"/>
                <w:sz w:val="17"/>
                <w:szCs w:val="17"/>
                <w:lang w:eastAsia="en-AU"/>
              </w:rPr>
            </w:pPr>
            <w:r w:rsidRPr="000C771A">
              <w:rPr>
                <w:rFonts w:ascii="Verdana" w:eastAsia="Times New Roman" w:hAnsi="Verdana" w:cs="Times New Roman"/>
                <w:b/>
                <w:bCs/>
                <w:color w:val="000000"/>
                <w:sz w:val="17"/>
                <w:szCs w:val="17"/>
                <w:lang w:eastAsia="en-AU"/>
              </w:rPr>
              <w:t>2011–12</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0C771A" w:rsidRPr="000C771A" w:rsidRDefault="000C771A" w:rsidP="000C771A">
            <w:pPr>
              <w:spacing w:after="0" w:line="240" w:lineRule="auto"/>
              <w:jc w:val="right"/>
              <w:rPr>
                <w:rFonts w:ascii="Verdana" w:eastAsia="Times New Roman" w:hAnsi="Verdana" w:cs="Times New Roman"/>
                <w:b/>
                <w:bCs/>
                <w:color w:val="000000"/>
                <w:sz w:val="17"/>
                <w:szCs w:val="17"/>
                <w:lang w:eastAsia="en-AU"/>
              </w:rPr>
            </w:pPr>
            <w:r w:rsidRPr="000C771A">
              <w:rPr>
                <w:rFonts w:ascii="Verdana" w:eastAsia="Times New Roman" w:hAnsi="Verdana" w:cs="Times New Roman"/>
                <w:b/>
                <w:bCs/>
                <w:color w:val="000000"/>
                <w:sz w:val="17"/>
                <w:szCs w:val="17"/>
                <w:lang w:eastAsia="en-AU"/>
              </w:rPr>
              <w:t>2012–13</w:t>
            </w:r>
          </w:p>
        </w:tc>
      </w:tr>
      <w:tr w:rsidR="000C771A" w:rsidRPr="000C771A" w:rsidTr="000C771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0C771A" w:rsidRPr="000C771A" w:rsidRDefault="000C771A" w:rsidP="000C771A">
            <w:pPr>
              <w:spacing w:after="0" w:line="240" w:lineRule="auto"/>
              <w:rPr>
                <w:rFonts w:ascii="Verdana" w:eastAsia="Times New Roman" w:hAnsi="Verdana" w:cs="Times New Roman"/>
                <w:sz w:val="17"/>
                <w:szCs w:val="17"/>
                <w:lang w:eastAsia="en-AU"/>
              </w:rPr>
            </w:pPr>
            <w:r w:rsidRPr="000C771A">
              <w:rPr>
                <w:rFonts w:ascii="Verdana" w:eastAsia="Times New Roman" w:hAnsi="Verdana" w:cs="Times New Roman"/>
                <w:sz w:val="17"/>
                <w:szCs w:val="17"/>
                <w:lang w:eastAsia="en-AU"/>
              </w:rPr>
              <w:t>Internal reviews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0C771A" w:rsidRPr="000C771A" w:rsidRDefault="000C771A" w:rsidP="000C771A">
            <w:pPr>
              <w:spacing w:after="0" w:line="240" w:lineRule="auto"/>
              <w:jc w:val="right"/>
              <w:rPr>
                <w:rFonts w:ascii="Verdana" w:eastAsia="Times New Roman" w:hAnsi="Verdana" w:cs="Times New Roman"/>
                <w:sz w:val="17"/>
                <w:szCs w:val="17"/>
                <w:lang w:eastAsia="en-AU"/>
              </w:rPr>
            </w:pPr>
            <w:r w:rsidRPr="000C771A">
              <w:rPr>
                <w:rFonts w:ascii="Verdana" w:eastAsia="Times New Roman" w:hAnsi="Verdana" w:cs="Times New Roman"/>
                <w:sz w:val="17"/>
                <w:szCs w:val="17"/>
                <w:lang w:eastAsia="en-AU"/>
              </w:rPr>
              <w:t>169,726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0C771A" w:rsidRPr="000C771A" w:rsidRDefault="000C771A" w:rsidP="000C771A">
            <w:pPr>
              <w:spacing w:after="0" w:line="240" w:lineRule="auto"/>
              <w:jc w:val="right"/>
              <w:rPr>
                <w:rFonts w:ascii="Verdana" w:eastAsia="Times New Roman" w:hAnsi="Verdana" w:cs="Times New Roman"/>
                <w:sz w:val="17"/>
                <w:szCs w:val="17"/>
                <w:lang w:eastAsia="en-AU"/>
              </w:rPr>
            </w:pPr>
            <w:r w:rsidRPr="000C771A">
              <w:rPr>
                <w:rFonts w:ascii="Verdana" w:eastAsia="Times New Roman" w:hAnsi="Verdana" w:cs="Times New Roman"/>
                <w:sz w:val="17"/>
                <w:szCs w:val="17"/>
                <w:lang w:eastAsia="en-AU"/>
              </w:rPr>
              <w:t>135,545</w:t>
            </w:r>
          </w:p>
        </w:tc>
      </w:tr>
      <w:tr w:rsidR="000C771A" w:rsidRPr="000C771A" w:rsidTr="000C771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0C771A" w:rsidRPr="000C771A" w:rsidRDefault="000C771A" w:rsidP="000C771A">
            <w:pPr>
              <w:spacing w:after="0" w:line="240" w:lineRule="auto"/>
              <w:rPr>
                <w:rFonts w:ascii="Verdana" w:eastAsia="Times New Roman" w:hAnsi="Verdana" w:cs="Times New Roman"/>
                <w:sz w:val="17"/>
                <w:szCs w:val="17"/>
                <w:lang w:eastAsia="en-AU"/>
              </w:rPr>
            </w:pPr>
            <w:r w:rsidRPr="000C771A">
              <w:rPr>
                <w:rFonts w:ascii="Verdana" w:eastAsia="Times New Roman" w:hAnsi="Verdana" w:cs="Times New Roman"/>
                <w:sz w:val="17"/>
                <w:szCs w:val="17"/>
                <w:lang w:eastAsia="en-AU"/>
              </w:rPr>
              <w:t>SSAT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0C771A" w:rsidRPr="000C771A" w:rsidRDefault="000C771A" w:rsidP="000C771A">
            <w:pPr>
              <w:spacing w:after="0" w:line="240" w:lineRule="auto"/>
              <w:jc w:val="right"/>
              <w:rPr>
                <w:rFonts w:ascii="Verdana" w:eastAsia="Times New Roman" w:hAnsi="Verdana" w:cs="Times New Roman"/>
                <w:sz w:val="17"/>
                <w:szCs w:val="17"/>
                <w:lang w:eastAsia="en-AU"/>
              </w:rPr>
            </w:pPr>
            <w:r w:rsidRPr="000C771A">
              <w:rPr>
                <w:rFonts w:ascii="Verdana" w:eastAsia="Times New Roman" w:hAnsi="Verdana" w:cs="Times New Roman"/>
                <w:sz w:val="17"/>
                <w:szCs w:val="17"/>
                <w:lang w:eastAsia="en-AU"/>
              </w:rPr>
              <w:t>11,097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0C771A" w:rsidRPr="000C771A" w:rsidRDefault="000C771A" w:rsidP="000C771A">
            <w:pPr>
              <w:spacing w:after="0" w:line="240" w:lineRule="auto"/>
              <w:jc w:val="right"/>
              <w:rPr>
                <w:rFonts w:ascii="Verdana" w:eastAsia="Times New Roman" w:hAnsi="Verdana" w:cs="Times New Roman"/>
                <w:sz w:val="17"/>
                <w:szCs w:val="17"/>
                <w:lang w:eastAsia="en-AU"/>
              </w:rPr>
            </w:pPr>
            <w:r w:rsidRPr="000C771A">
              <w:rPr>
                <w:rFonts w:ascii="Verdana" w:eastAsia="Times New Roman" w:hAnsi="Verdana" w:cs="Times New Roman"/>
                <w:sz w:val="17"/>
                <w:szCs w:val="17"/>
                <w:lang w:eastAsia="en-AU"/>
              </w:rPr>
              <w:t>12,147</w:t>
            </w:r>
          </w:p>
        </w:tc>
      </w:tr>
      <w:tr w:rsidR="000C771A" w:rsidRPr="000C771A" w:rsidTr="000C771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0C771A" w:rsidRPr="000C771A" w:rsidRDefault="000C771A" w:rsidP="000C771A">
            <w:pPr>
              <w:spacing w:after="0" w:line="240" w:lineRule="auto"/>
              <w:rPr>
                <w:rFonts w:ascii="Verdana" w:eastAsia="Times New Roman" w:hAnsi="Verdana" w:cs="Times New Roman"/>
                <w:sz w:val="17"/>
                <w:szCs w:val="17"/>
                <w:lang w:eastAsia="en-AU"/>
              </w:rPr>
            </w:pPr>
            <w:r w:rsidRPr="000C771A">
              <w:rPr>
                <w:rFonts w:ascii="Verdana" w:eastAsia="Times New Roman" w:hAnsi="Verdana" w:cs="Times New Roman"/>
                <w:sz w:val="17"/>
                <w:szCs w:val="17"/>
                <w:lang w:eastAsia="en-AU"/>
              </w:rPr>
              <w:t>AAT—customer applications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0C771A" w:rsidRPr="000C771A" w:rsidRDefault="000C771A" w:rsidP="000C771A">
            <w:pPr>
              <w:spacing w:after="0" w:line="240" w:lineRule="auto"/>
              <w:jc w:val="right"/>
              <w:rPr>
                <w:rFonts w:ascii="Verdana" w:eastAsia="Times New Roman" w:hAnsi="Verdana" w:cs="Times New Roman"/>
                <w:sz w:val="17"/>
                <w:szCs w:val="17"/>
                <w:lang w:eastAsia="en-AU"/>
              </w:rPr>
            </w:pPr>
            <w:r w:rsidRPr="000C771A">
              <w:rPr>
                <w:rFonts w:ascii="Verdana" w:eastAsia="Times New Roman" w:hAnsi="Verdana" w:cs="Times New Roman"/>
                <w:sz w:val="17"/>
                <w:szCs w:val="17"/>
                <w:lang w:eastAsia="en-AU"/>
              </w:rPr>
              <w:t>1,633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0C771A" w:rsidRPr="000C771A" w:rsidRDefault="000C771A" w:rsidP="000C771A">
            <w:pPr>
              <w:spacing w:after="0" w:line="240" w:lineRule="auto"/>
              <w:jc w:val="right"/>
              <w:rPr>
                <w:rFonts w:ascii="Verdana" w:eastAsia="Times New Roman" w:hAnsi="Verdana" w:cs="Times New Roman"/>
                <w:sz w:val="17"/>
                <w:szCs w:val="17"/>
                <w:lang w:eastAsia="en-AU"/>
              </w:rPr>
            </w:pPr>
            <w:r w:rsidRPr="000C771A">
              <w:rPr>
                <w:rFonts w:ascii="Verdana" w:eastAsia="Times New Roman" w:hAnsi="Verdana" w:cs="Times New Roman"/>
                <w:sz w:val="17"/>
                <w:szCs w:val="17"/>
                <w:lang w:eastAsia="en-AU"/>
              </w:rPr>
              <w:t>1,919</w:t>
            </w:r>
          </w:p>
        </w:tc>
      </w:tr>
      <w:tr w:rsidR="000C771A" w:rsidRPr="000C771A" w:rsidTr="000C771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0C771A" w:rsidRPr="000C771A" w:rsidRDefault="000C771A" w:rsidP="000C771A">
            <w:pPr>
              <w:spacing w:after="0" w:line="240" w:lineRule="auto"/>
              <w:rPr>
                <w:rFonts w:ascii="Verdana" w:eastAsia="Times New Roman" w:hAnsi="Verdana" w:cs="Times New Roman"/>
                <w:sz w:val="17"/>
                <w:szCs w:val="17"/>
                <w:lang w:eastAsia="en-AU"/>
              </w:rPr>
            </w:pPr>
            <w:r w:rsidRPr="000C771A">
              <w:rPr>
                <w:rFonts w:ascii="Verdana" w:eastAsia="Times New Roman" w:hAnsi="Verdana" w:cs="Times New Roman"/>
                <w:sz w:val="17"/>
                <w:szCs w:val="17"/>
                <w:lang w:eastAsia="en-AU"/>
              </w:rPr>
              <w:t>AAT—Secretary applications</w:t>
            </w:r>
            <w:r w:rsidRPr="000C771A">
              <w:rPr>
                <w:rFonts w:ascii="Verdana" w:eastAsia="Times New Roman" w:hAnsi="Verdana" w:cs="Times New Roman"/>
                <w:sz w:val="17"/>
                <w:szCs w:val="17"/>
                <w:vertAlign w:val="superscript"/>
                <w:lang w:eastAsia="en-AU"/>
              </w:rPr>
              <w:t>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0C771A" w:rsidRPr="000C771A" w:rsidRDefault="000C771A" w:rsidP="000C771A">
            <w:pPr>
              <w:spacing w:after="0" w:line="240" w:lineRule="auto"/>
              <w:jc w:val="right"/>
              <w:rPr>
                <w:rFonts w:ascii="Verdana" w:eastAsia="Times New Roman" w:hAnsi="Verdana" w:cs="Times New Roman"/>
                <w:sz w:val="17"/>
                <w:szCs w:val="17"/>
                <w:lang w:eastAsia="en-AU"/>
              </w:rPr>
            </w:pPr>
            <w:r w:rsidRPr="000C771A">
              <w:rPr>
                <w:rFonts w:ascii="Verdana" w:eastAsia="Times New Roman" w:hAnsi="Verdana" w:cs="Times New Roman"/>
                <w:sz w:val="17"/>
                <w:szCs w:val="17"/>
                <w:lang w:eastAsia="en-AU"/>
              </w:rPr>
              <w:t>32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0C771A" w:rsidRPr="000C771A" w:rsidRDefault="000C771A" w:rsidP="000C771A">
            <w:pPr>
              <w:spacing w:after="0" w:line="240" w:lineRule="auto"/>
              <w:jc w:val="right"/>
              <w:rPr>
                <w:rFonts w:ascii="Verdana" w:eastAsia="Times New Roman" w:hAnsi="Verdana" w:cs="Times New Roman"/>
                <w:sz w:val="17"/>
                <w:szCs w:val="17"/>
                <w:lang w:eastAsia="en-AU"/>
              </w:rPr>
            </w:pPr>
            <w:r w:rsidRPr="000C771A">
              <w:rPr>
                <w:rFonts w:ascii="Verdana" w:eastAsia="Times New Roman" w:hAnsi="Verdana" w:cs="Times New Roman"/>
                <w:sz w:val="17"/>
                <w:szCs w:val="17"/>
                <w:lang w:eastAsia="en-AU"/>
              </w:rPr>
              <w:t>48</w:t>
            </w:r>
          </w:p>
        </w:tc>
      </w:tr>
    </w:tbl>
    <w:p w:rsidR="000C771A" w:rsidRDefault="000C771A" w:rsidP="000C771A">
      <w:pPr>
        <w:shd w:val="clear" w:color="auto" w:fill="FFFFFF"/>
        <w:spacing w:after="170" w:line="240" w:lineRule="auto"/>
        <w:rPr>
          <w:rFonts w:ascii="Verdana" w:eastAsia="Times New Roman" w:hAnsi="Verdana" w:cs="Times New Roman"/>
          <w:sz w:val="15"/>
          <w:szCs w:val="15"/>
          <w:lang w:val="en" w:eastAsia="en-AU"/>
        </w:rPr>
      </w:pPr>
    </w:p>
    <w:p w:rsidR="000C771A" w:rsidRPr="000C771A" w:rsidRDefault="000C771A" w:rsidP="000C771A">
      <w:pPr>
        <w:shd w:val="clear" w:color="auto" w:fill="FFFFFF"/>
        <w:spacing w:after="170" w:line="240" w:lineRule="auto"/>
        <w:rPr>
          <w:rFonts w:ascii="Verdana" w:eastAsia="Times New Roman" w:hAnsi="Verdana" w:cs="Times New Roman"/>
          <w:sz w:val="15"/>
          <w:szCs w:val="15"/>
          <w:lang w:val="en" w:eastAsia="en-AU"/>
        </w:rPr>
      </w:pPr>
      <w:r w:rsidRPr="000C771A">
        <w:rPr>
          <w:rFonts w:ascii="Verdana" w:eastAsia="Times New Roman" w:hAnsi="Verdana" w:cs="Times New Roman"/>
          <w:sz w:val="15"/>
          <w:szCs w:val="15"/>
          <w:lang w:val="en" w:eastAsia="en-AU"/>
        </w:rPr>
        <w:t>1. The Secretary refers to the Secretary of any department where under the Administrative Arrangements Order the Minister of that department has administrative responsibility for part of the social security laws when a decision under that part has a right of appeal to the AAT</w:t>
      </w:r>
      <w:r>
        <w:rPr>
          <w:rFonts w:ascii="Verdana" w:eastAsia="Times New Roman" w:hAnsi="Verdana" w:cs="Times New Roman"/>
          <w:sz w:val="15"/>
          <w:szCs w:val="15"/>
          <w:lang w:val="en" w:eastAsia="en-AU"/>
        </w:rPr>
        <w:t>.</w:t>
      </w:r>
      <w:bookmarkStart w:id="0" w:name="_GoBack"/>
      <w:bookmarkEnd w:id="0"/>
    </w:p>
    <w:p w:rsidR="006F7EF6" w:rsidRPr="000C771A" w:rsidRDefault="006F7EF6" w:rsidP="000C771A"/>
    <w:sectPr w:rsidR="006F7EF6" w:rsidRPr="000C77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36C"/>
    <w:rsid w:val="000C771A"/>
    <w:rsid w:val="006F7EF6"/>
    <w:rsid w:val="00D053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90">
    <w:name w:val="fs90"/>
    <w:basedOn w:val="Normal"/>
    <w:rsid w:val="000C771A"/>
    <w:pPr>
      <w:spacing w:after="170" w:line="240" w:lineRule="auto"/>
    </w:pPr>
    <w:rPr>
      <w:rFonts w:ascii="Times New Roman" w:eastAsia="Times New Roman" w:hAnsi="Times New Roman" w:cs="Times New Roman"/>
      <w:lang w:eastAsia="en-AU"/>
    </w:rPr>
  </w:style>
  <w:style w:type="character" w:styleId="Strong">
    <w:name w:val="Strong"/>
    <w:basedOn w:val="DefaultParagraphFont"/>
    <w:uiPriority w:val="22"/>
    <w:qFormat/>
    <w:rsid w:val="000C77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90">
    <w:name w:val="fs90"/>
    <w:basedOn w:val="Normal"/>
    <w:rsid w:val="000C771A"/>
    <w:pPr>
      <w:spacing w:after="170" w:line="240" w:lineRule="auto"/>
    </w:pPr>
    <w:rPr>
      <w:rFonts w:ascii="Times New Roman" w:eastAsia="Times New Roman" w:hAnsi="Times New Roman" w:cs="Times New Roman"/>
      <w:lang w:eastAsia="en-AU"/>
    </w:rPr>
  </w:style>
  <w:style w:type="character" w:styleId="Strong">
    <w:name w:val="Strong"/>
    <w:basedOn w:val="DefaultParagraphFont"/>
    <w:uiPriority w:val="22"/>
    <w:qFormat/>
    <w:rsid w:val="000C77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742093">
      <w:bodyDiv w:val="1"/>
      <w:marLeft w:val="0"/>
      <w:marRight w:val="0"/>
      <w:marTop w:val="0"/>
      <w:marBottom w:val="0"/>
      <w:divBdr>
        <w:top w:val="none" w:sz="0" w:space="0" w:color="auto"/>
        <w:left w:val="none" w:sz="0" w:space="0" w:color="auto"/>
        <w:bottom w:val="none" w:sz="0" w:space="0" w:color="auto"/>
        <w:right w:val="none" w:sz="0" w:space="0" w:color="auto"/>
      </w:divBdr>
      <w:divsChild>
        <w:div w:id="1530143063">
          <w:marLeft w:val="0"/>
          <w:marRight w:val="0"/>
          <w:marTop w:val="0"/>
          <w:marBottom w:val="0"/>
          <w:divBdr>
            <w:top w:val="none" w:sz="0" w:space="0" w:color="auto"/>
            <w:left w:val="none" w:sz="0" w:space="0" w:color="auto"/>
            <w:bottom w:val="none" w:sz="0" w:space="0" w:color="auto"/>
            <w:right w:val="none" w:sz="0" w:space="0" w:color="auto"/>
          </w:divBdr>
          <w:divsChild>
            <w:div w:id="176236839">
              <w:marLeft w:val="0"/>
              <w:marRight w:val="0"/>
              <w:marTop w:val="0"/>
              <w:marBottom w:val="0"/>
              <w:divBdr>
                <w:top w:val="none" w:sz="0" w:space="0" w:color="auto"/>
                <w:left w:val="none" w:sz="0" w:space="0" w:color="auto"/>
                <w:bottom w:val="none" w:sz="0" w:space="0" w:color="auto"/>
                <w:right w:val="none" w:sz="0" w:space="0" w:color="auto"/>
              </w:divBdr>
              <w:divsChild>
                <w:div w:id="1876236533">
                  <w:marLeft w:val="0"/>
                  <w:marRight w:val="0"/>
                  <w:marTop w:val="0"/>
                  <w:marBottom w:val="0"/>
                  <w:divBdr>
                    <w:top w:val="none" w:sz="0" w:space="0" w:color="auto"/>
                    <w:left w:val="none" w:sz="0" w:space="0" w:color="auto"/>
                    <w:bottom w:val="none" w:sz="0" w:space="0" w:color="auto"/>
                    <w:right w:val="none" w:sz="0" w:space="0" w:color="auto"/>
                  </w:divBdr>
                  <w:divsChild>
                    <w:div w:id="1406025291">
                      <w:marLeft w:val="0"/>
                      <w:marRight w:val="0"/>
                      <w:marTop w:val="0"/>
                      <w:marBottom w:val="0"/>
                      <w:divBdr>
                        <w:top w:val="none" w:sz="0" w:space="0" w:color="auto"/>
                        <w:left w:val="none" w:sz="0" w:space="0" w:color="auto"/>
                        <w:bottom w:val="none" w:sz="0" w:space="0" w:color="auto"/>
                        <w:right w:val="none" w:sz="0" w:space="0" w:color="auto"/>
                      </w:divBdr>
                      <w:divsChild>
                        <w:div w:id="688994066">
                          <w:marLeft w:val="0"/>
                          <w:marRight w:val="0"/>
                          <w:marTop w:val="0"/>
                          <w:marBottom w:val="0"/>
                          <w:divBdr>
                            <w:top w:val="none" w:sz="0" w:space="0" w:color="auto"/>
                            <w:left w:val="none" w:sz="0" w:space="0" w:color="auto"/>
                            <w:bottom w:val="none" w:sz="0" w:space="0" w:color="auto"/>
                            <w:right w:val="none" w:sz="0" w:space="0" w:color="auto"/>
                          </w:divBdr>
                          <w:divsChild>
                            <w:div w:id="502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20970">
      <w:bodyDiv w:val="1"/>
      <w:marLeft w:val="0"/>
      <w:marRight w:val="0"/>
      <w:marTop w:val="0"/>
      <w:marBottom w:val="0"/>
      <w:divBdr>
        <w:top w:val="none" w:sz="0" w:space="0" w:color="auto"/>
        <w:left w:val="none" w:sz="0" w:space="0" w:color="auto"/>
        <w:bottom w:val="none" w:sz="0" w:space="0" w:color="auto"/>
        <w:right w:val="none" w:sz="0" w:space="0" w:color="auto"/>
      </w:divBdr>
      <w:divsChild>
        <w:div w:id="336346343">
          <w:marLeft w:val="0"/>
          <w:marRight w:val="0"/>
          <w:marTop w:val="0"/>
          <w:marBottom w:val="0"/>
          <w:divBdr>
            <w:top w:val="none" w:sz="0" w:space="0" w:color="auto"/>
            <w:left w:val="none" w:sz="0" w:space="0" w:color="auto"/>
            <w:bottom w:val="none" w:sz="0" w:space="0" w:color="auto"/>
            <w:right w:val="none" w:sz="0" w:space="0" w:color="auto"/>
          </w:divBdr>
          <w:divsChild>
            <w:div w:id="1871991207">
              <w:marLeft w:val="0"/>
              <w:marRight w:val="0"/>
              <w:marTop w:val="0"/>
              <w:marBottom w:val="0"/>
              <w:divBdr>
                <w:top w:val="none" w:sz="0" w:space="0" w:color="auto"/>
                <w:left w:val="none" w:sz="0" w:space="0" w:color="auto"/>
                <w:bottom w:val="none" w:sz="0" w:space="0" w:color="auto"/>
                <w:right w:val="none" w:sz="0" w:space="0" w:color="auto"/>
              </w:divBdr>
              <w:divsChild>
                <w:div w:id="1786388532">
                  <w:marLeft w:val="0"/>
                  <w:marRight w:val="0"/>
                  <w:marTop w:val="0"/>
                  <w:marBottom w:val="0"/>
                  <w:divBdr>
                    <w:top w:val="none" w:sz="0" w:space="0" w:color="auto"/>
                    <w:left w:val="none" w:sz="0" w:space="0" w:color="auto"/>
                    <w:bottom w:val="none" w:sz="0" w:space="0" w:color="auto"/>
                    <w:right w:val="none" w:sz="0" w:space="0" w:color="auto"/>
                  </w:divBdr>
                  <w:divsChild>
                    <w:div w:id="2078898200">
                      <w:marLeft w:val="0"/>
                      <w:marRight w:val="0"/>
                      <w:marTop w:val="0"/>
                      <w:marBottom w:val="0"/>
                      <w:divBdr>
                        <w:top w:val="none" w:sz="0" w:space="0" w:color="auto"/>
                        <w:left w:val="none" w:sz="0" w:space="0" w:color="auto"/>
                        <w:bottom w:val="none" w:sz="0" w:space="0" w:color="auto"/>
                        <w:right w:val="none" w:sz="0" w:space="0" w:color="auto"/>
                      </w:divBdr>
                      <w:divsChild>
                        <w:div w:id="16498118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73</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2014-02-24T04:18:00Z</dcterms:created>
  <dcterms:modified xsi:type="dcterms:W3CDTF">2014-03-04T22:55:00Z</dcterms:modified>
</cp:coreProperties>
</file>